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49" w:rsidRPr="001F0030" w:rsidRDefault="001F0030" w:rsidP="001F00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F0030">
        <w:rPr>
          <w:rFonts w:ascii="TH SarabunPSK" w:hAnsi="TH SarabunPSK" w:cs="TH SarabunPSK"/>
          <w:b/>
          <w:bCs/>
          <w:sz w:val="24"/>
          <w:szCs w:val="32"/>
          <w:cs/>
        </w:rPr>
        <w:t>ระบบและกลไกการประกันคุณภาพการจัดการเรียนการสอนที่เน้นผู้เรียนเป็นสำคัญ</w:t>
      </w:r>
    </w:p>
    <w:p w:rsidR="001F0030" w:rsidRDefault="001F0030" w:rsidP="001F0030">
      <w:pPr>
        <w:spacing w:after="0" w:line="48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F0030">
        <w:rPr>
          <w:rFonts w:ascii="TH SarabunPSK" w:hAnsi="TH SarabunPSK" w:cs="TH SarabunPSK"/>
          <w:b/>
          <w:bCs/>
          <w:sz w:val="24"/>
          <w:szCs w:val="32"/>
          <w:cs/>
        </w:rPr>
        <w:t>คณะมนุษยศาสตร์และสังคมศาสตร์</w:t>
      </w:r>
    </w:p>
    <w:p w:rsidR="001F0030" w:rsidRDefault="001F0030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40"/>
        </w:rPr>
        <w:tab/>
      </w:r>
      <w:r w:rsidRPr="001F0030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เรียนที่เน้นผู้เรียนเป็นสำคัญ หมายถึง การจัดการศึกษาที่ถือว่าผู้เรียนสำคัญที่สุดเป็นกระบวนการจัดการศึกษาที่ต้องให้เน้นผู้เรียนแสวงหาความรู้และพัฒนาความรู้ได้ด้วยตนเองหรือรวมทั้งมีการฝึกและปฏิบัติในสภาพจริงของการทำงาน มีการเชื่อมโยงสิ่งที่เรียนกับสังคมและการประยุกต์ใช้ มีการจัดกิจกรรมและกระบวนการให้ผู้เรียนได้คิด วิเคราะห์ สังเคราะห์ ประเมินและสร้างสรรค์สิ่งต่าง ๆ </w:t>
      </w:r>
    </w:p>
    <w:p w:rsidR="001F0030" w:rsidRDefault="001F0030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นอกจากนี้ ต้องส่งเสริมให้ผู้เรียนสามารถพัฒนาตามธรรมชาติและเต็มตามศักยภาพ โดยสะท้อนจากการที่นักศึกษาสามารถเลือกเรียนวิชาหรือเลือกทำโครงงานหรือชิ้นงานในหัวข้อที่สนใจในขอบเขตเนื้อหาของวิชานั้น ๆ </w:t>
      </w:r>
    </w:p>
    <w:p w:rsidR="001F0030" w:rsidRDefault="001F0030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บบกลไกการจัดการเรียนการสอนเพื่อเน้นผู้เรียนเป็นสำคัญและเพื่อให้ผู้เรียนเกิดสัมฤทธิผลในการเรียนรู้</w:t>
      </w:r>
    </w:p>
    <w:p w:rsidR="001F0030" w:rsidRPr="001F0030" w:rsidRDefault="001F0030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 w:rsidRPr="001F0030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จัดการเรียนการสอนที่มีความยืดหยุ่นและหลากหลาย โดยคำนึงถึงความแตกต่างของผู้เรียน สามารถตอบสนองความต้องการและความถนัดของผู้เรียน</w:t>
      </w:r>
    </w:p>
    <w:p w:rsidR="001F0030" w:rsidRDefault="001F0030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ส่งเสริมให้ผู้เรียนมีส่วนร่วมในการออกแบบวิธีการเรียนการสอนที่เน้นการคิด วิเคราะห์และให้เกิดทักษะในการเรียนรู้ ตลอดจนได้ลงมือปฏิบัติจริง</w:t>
      </w:r>
    </w:p>
    <w:p w:rsidR="005F5046" w:rsidRDefault="005F5046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มีการวิเคราะห์ผู้เรียนรายบุคคลหรือทำวิจัยในชั้นเรียนเพื่อแก้ปัญหา พัฒนาผู้เรียนและปรับปรุงการเรียนการสอน</w:t>
      </w:r>
    </w:p>
    <w:p w:rsidR="005F5046" w:rsidRDefault="005F5046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ส่งเสริมให้ผู้เรียนแสวงหาความรู้ด้วยตนเอง สร้างหรือพัฒนาความรู้ใหม่ ๆ ด้วยตนเอง โดยผู้สอนชี้แนะแหล่งข้อมูลความรู้ให้</w:t>
      </w:r>
    </w:p>
    <w:p w:rsidR="005F5046" w:rsidRDefault="005F5046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จัดกิจกรรมที่เน้นผู้เรียนเป็นสำคัญ เช่น จัดให้มีชั่วโมงปฏิบัติการ อภิปรายกลุ่ม สัมมนา ทำกรณีศึกษาหรือโครงงานหรือวิจัย เรียนรู้นอกสถานที่รวมทั้งฝึกงานและฝึกประสบการณ์</w:t>
      </w:r>
    </w:p>
    <w:p w:rsidR="005F5046" w:rsidRDefault="005F5046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กำหนดตัวบ่งชี้ความสำเร็จของการจัดการเรียนการสอนที่เน้นผู้เรียนเป็นสำคัญในแต่ละรายวิชา</w:t>
      </w:r>
    </w:p>
    <w:p w:rsidR="005F5046" w:rsidRDefault="005F5046" w:rsidP="001F0030">
      <w:pPr>
        <w:pStyle w:val="a3"/>
        <w:numPr>
          <w:ilvl w:val="0"/>
          <w:numId w:val="2"/>
        </w:numPr>
        <w:spacing w:after="0" w:line="240" w:lineRule="auto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มีการติดตามตรวจสอบ ประเมินผลความสำเร็จในการจัดการเรียนการสอนที่เน้นผู้เรียนเป็นสำคัญ เพื่อนำมาปรับปรุงการเรียนการสอนให้มีประสิทธิภาพยิ่งขึ้น</w:t>
      </w: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4130E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D413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50E9" w:rsidRDefault="001B50E9" w:rsidP="00D413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50E9" w:rsidRDefault="001B50E9" w:rsidP="00D413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50E9" w:rsidRDefault="001B50E9" w:rsidP="00D413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50E9" w:rsidRDefault="001B50E9" w:rsidP="00D413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9335A" w:rsidRDefault="00D4130E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130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130E"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การจัดการเรียนรู้ในระดับอุดมศึกษาตามแนวทางเน้นผู้เรียนเป็นสำคัญซึ่งมุ่งพัฒนา</w:t>
      </w:r>
    </w:p>
    <w:p w:rsidR="00D9335A" w:rsidRDefault="00D9335A" w:rsidP="00D413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4130E">
        <w:rPr>
          <w:rFonts w:ascii="TH SarabunPSK" w:hAnsi="TH SarabunPSK" w:cs="TH SarabunPSK" w:hint="cs"/>
          <w:sz w:val="32"/>
          <w:szCs w:val="32"/>
          <w:cs/>
        </w:rPr>
        <w:t>ความรู้ ทักษะทางวิชาชีพ ทักษะชีวิต และทักษะสังคม</w:t>
      </w:r>
    </w:p>
    <w:p w:rsidR="00D9335A" w:rsidRDefault="00D9335A" w:rsidP="00D933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335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การเรียนรู้จากกรณีปัญหา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Problem – based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Learning 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PBL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0F3674" w:rsidRDefault="00D9335A" w:rsidP="00D933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เป็นรูปแบบการเรียนรู้ที่ให้ผู้เรียนควบคุมการเรียนรู้ด้วยตนเอง ผู้เรียนคิดและดำเนินการเรียนรู้ กำหนดวัตถุประสงค์ และเลือกแหล่งเรียนรู้ด้วยตนเอง โดยผู้สอนเป็นผู้ให้คำแนะนำ เป็นการส่งเสริมให้เกิดการแก้ปัญหามากกว่าการจำเนื้อหาข้อเท็จจริง เป็นการส่งเสริมการทำงานเป็นกลุ่มและพัฒนาทักษะทางสังคม ซึ่งวิธีการนี้ตจะทำได้ดีในการจัดการเรียนการสอนระดับอุดมศึกษา เพราะผู้เรียนมีระดับความสามารถทางการคิดและการดำเนินการด้วยตนเองได้ดี</w:t>
      </w:r>
    </w:p>
    <w:p w:rsidR="00C15CA5" w:rsidRDefault="000F3674" w:rsidP="00D933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เงื่อนไขที่ทำให้เกิดการเรียนรู้ ประกอบด้วย ความรู้เดิมของผู้เรียน ทำให้เกิดความเข้าใจข้อมูลใหม่ได้ การจัดสถานการณ์ที่เหมือนจริง ส่งเสริมการแสดงออกและการนำไปใช้อย่างมีประสิทธิภาพ การให้โอกาสผู้เรียนได้ไตร่ตรองข้อมูลอย่างลึกซึ่ง ทำให้ผู้เรียนตอบคำถาม / จดบันทึก สอนเพื่อนสรุป วิพากษ์วิจารณ์สมมติฐานที่ได้ตั้งไว้ได้ดี</w:t>
      </w:r>
    </w:p>
    <w:p w:rsidR="00D4130E" w:rsidRPr="00C15CA5" w:rsidRDefault="00C15CA5" w:rsidP="00C15CA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5CA5">
        <w:rPr>
          <w:rFonts w:ascii="TH SarabunPSK" w:hAnsi="TH SarabunPSK" w:cs="TH SarabunPSK" w:hint="cs"/>
          <w:b/>
          <w:bCs/>
          <w:sz w:val="32"/>
          <w:szCs w:val="32"/>
          <w:cs/>
        </w:rPr>
        <w:t>2. การเรียนรู้เป็นรายบุคคล (</w:t>
      </w:r>
      <w:r w:rsidRPr="00C15CA5">
        <w:rPr>
          <w:rFonts w:ascii="TH SarabunPSK" w:hAnsi="TH SarabunPSK" w:cs="TH SarabunPSK"/>
          <w:b/>
          <w:bCs/>
          <w:sz w:val="32"/>
          <w:szCs w:val="32"/>
        </w:rPr>
        <w:t>Individual Study</w:t>
      </w:r>
      <w:r w:rsidRPr="00C15C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4130E" w:rsidRPr="00C15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F0030" w:rsidRDefault="00262E68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เนื่องจากผู้เรียนแต่ละบุคคลมีความสามารถในการเรียนรู้ และความสนใจในการเรียนรู้ที่แตกต่างกัน </w:t>
      </w:r>
      <w:r w:rsidR="004C6F54">
        <w:rPr>
          <w:rFonts w:ascii="TH SarabunPSK" w:hAnsi="TH SarabunPSK" w:cs="TH SarabunPSK" w:hint="cs"/>
          <w:sz w:val="32"/>
          <w:szCs w:val="32"/>
          <w:cs/>
        </w:rPr>
        <w:t>ดังนั้น จึงจำเป็นที่จะต้องมีเทคนิคหลายวิธี เพื่อช่วยให้การจัดการเรียนในกลุ่มใหญ่สามารถตอบสนองผู้เรียนแต่ละคนที่แตกต่างกันได้ด้วย อาทิ</w:t>
      </w:r>
    </w:p>
    <w:p w:rsidR="004C6F54" w:rsidRDefault="004C6F54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เทคนิคการใช้ </w:t>
      </w:r>
      <w:r>
        <w:rPr>
          <w:rFonts w:ascii="TH SarabunPSK" w:hAnsi="TH SarabunPSK" w:cs="TH SarabunPSK"/>
          <w:sz w:val="32"/>
          <w:szCs w:val="32"/>
        </w:rPr>
        <w:t xml:space="preserve">Concept </w:t>
      </w:r>
      <w:proofErr w:type="gramStart"/>
      <w:r>
        <w:rPr>
          <w:rFonts w:ascii="TH SarabunPSK" w:hAnsi="TH SarabunPSK" w:cs="TH SarabunPSK"/>
          <w:sz w:val="32"/>
          <w:szCs w:val="32"/>
        </w:rPr>
        <w:t>Mapping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ที่มีหลักการใช้ตรวจสอบความคิดของผู้เรียนว่าคิดอะไร เข้าใจสิ่งที่เรียนอย่างไรแล้วแสดงออกมาเป็น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กราฟฟิก</w:t>
      </w:r>
      <w:proofErr w:type="spellEnd"/>
    </w:p>
    <w:p w:rsidR="004C6F54" w:rsidRDefault="004C6F54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 เทคนิค </w:t>
      </w:r>
      <w:r>
        <w:rPr>
          <w:rFonts w:ascii="TH SarabunPSK" w:hAnsi="TH SarabunPSK" w:cs="TH SarabunPSK"/>
          <w:sz w:val="32"/>
          <w:szCs w:val="32"/>
        </w:rPr>
        <w:t xml:space="preserve">Learning Contracts </w:t>
      </w:r>
      <w:r>
        <w:rPr>
          <w:rFonts w:ascii="TH SarabunPSK" w:hAnsi="TH SarabunPSK" w:cs="TH SarabunPSK" w:hint="cs"/>
          <w:sz w:val="32"/>
          <w:szCs w:val="32"/>
          <w:cs/>
        </w:rPr>
        <w:t>คือ สัญญาที่ผู้เรียนกับผู้สอนร่วมกันกำหนด เพื่อใช้เป็นหลักยึดในการเรียนว่าเรียนอะไร อย่างไร เวลาใด ใช้เกณฑ์อะไรประเมิน</w:t>
      </w:r>
    </w:p>
    <w:p w:rsidR="004C6F54" w:rsidRDefault="00027786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2.3 เทคนิค </w:t>
      </w:r>
      <w:r>
        <w:rPr>
          <w:rFonts w:ascii="TH SarabunPSK" w:hAnsi="TH SarabunPSK" w:cs="TH SarabunPSK"/>
          <w:sz w:val="32"/>
          <w:szCs w:val="32"/>
        </w:rPr>
        <w:t xml:space="preserve">Know – Want – Learned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ใช้เชื่อมโยงความรู้เดิมกับความรู้ใหม่ผสมผสานกับการใช้ </w:t>
      </w:r>
      <w:proofErr w:type="gramStart"/>
      <w:r>
        <w:rPr>
          <w:rFonts w:ascii="TH SarabunPSK" w:hAnsi="TH SarabunPSK" w:cs="TH SarabunPSK"/>
          <w:sz w:val="32"/>
          <w:szCs w:val="32"/>
        </w:rPr>
        <w:t>Mapping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ความรู้เดิม เทคนิคการรายงานหน้าชั้นที่ให้ผู้เรียนไปศึกษาค้นคว้าด้วยตนเองมานำเสนอหน้าชั้น ซึ่งอาจมีกิจกรรมทดสอบผู้ฟังด้วย</w:t>
      </w:r>
    </w:p>
    <w:p w:rsidR="0095789C" w:rsidRDefault="0095789C" w:rsidP="001F00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2.4 เทคนิคกระบวนการกลุ่ม (</w:t>
      </w:r>
      <w:r>
        <w:rPr>
          <w:rFonts w:ascii="TH SarabunPSK" w:hAnsi="TH SarabunPSK" w:cs="TH SarabunPSK"/>
          <w:sz w:val="32"/>
          <w:szCs w:val="32"/>
        </w:rPr>
        <w:t>Group Process</w:t>
      </w:r>
      <w:r>
        <w:rPr>
          <w:rFonts w:ascii="TH SarabunPSK" w:hAnsi="TH SarabunPSK" w:cs="TH SarabunPSK" w:hint="cs"/>
          <w:sz w:val="32"/>
          <w:szCs w:val="32"/>
          <w:cs/>
        </w:rPr>
        <w:t>) เป็นการเรียนที่ทำให้ผู้เรียนได้ร่วมมือกันแลกเปลี่ยนความรู้ความคิดซึ่งกันและกัน เพื่อให้บรรลุเป้าหมายเดียวกัน เพื่อแก้ปัญหาให้สำเร็จตามวัตถุประสงค์</w:t>
      </w:r>
    </w:p>
    <w:p w:rsidR="003969C6" w:rsidRPr="008E7586" w:rsidRDefault="003969C6" w:rsidP="008E7586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38F9">
        <w:rPr>
          <w:rFonts w:ascii="TH SarabunPSK" w:hAnsi="TH SarabunPSK" w:cs="TH SarabunPSK" w:hint="cs"/>
          <w:b/>
          <w:bCs/>
          <w:sz w:val="32"/>
          <w:szCs w:val="32"/>
          <w:cs/>
        </w:rPr>
        <w:t>3. การเรียนรู้แบบ</w:t>
      </w:r>
      <w:proofErr w:type="spellStart"/>
      <w:r w:rsidRPr="00E538F9">
        <w:rPr>
          <w:rFonts w:ascii="TH SarabunPSK" w:hAnsi="TH SarabunPSK" w:cs="TH SarabunPSK" w:hint="cs"/>
          <w:b/>
          <w:bCs/>
          <w:sz w:val="32"/>
          <w:szCs w:val="32"/>
          <w:cs/>
        </w:rPr>
        <w:t>สรรค</w:t>
      </w:r>
      <w:proofErr w:type="spellEnd"/>
      <w:r w:rsidRPr="00E538F9">
        <w:rPr>
          <w:rFonts w:ascii="TH SarabunPSK" w:hAnsi="TH SarabunPSK" w:cs="TH SarabunPSK" w:hint="cs"/>
          <w:b/>
          <w:bCs/>
          <w:sz w:val="32"/>
          <w:szCs w:val="32"/>
          <w:cs/>
        </w:rPr>
        <w:t>นิยม (</w:t>
      </w:r>
      <w:r w:rsidRPr="00E538F9">
        <w:rPr>
          <w:rFonts w:ascii="TH SarabunPSK" w:hAnsi="TH SarabunPSK" w:cs="TH SarabunPSK"/>
          <w:b/>
          <w:bCs/>
          <w:sz w:val="32"/>
          <w:szCs w:val="32"/>
        </w:rPr>
        <w:t>Constructivism</w:t>
      </w:r>
      <w:r w:rsidRPr="00E538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25348" w:rsidRPr="008E75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E7586" w:rsidRDefault="008E7586" w:rsidP="008E75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7586">
        <w:rPr>
          <w:rFonts w:ascii="TH SarabunPSK" w:hAnsi="TH SarabunPSK" w:cs="TH SarabunPSK" w:hint="cs"/>
          <w:sz w:val="32"/>
          <w:szCs w:val="32"/>
          <w:cs/>
        </w:rPr>
        <w:tab/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แบบนี้ มีความเชื่อพื้นฐานว่า “ผู้เรียนเป็นผู้สร้างความรู้โดยการอาศัยประสบการณ์แห่งชีวิตที่ได้รับเพื่อค้นหาความจริง” โดยมีรากฐานจากทฤษฎีจิตวิทยาและปรัช</w:t>
      </w:r>
      <w:r w:rsidR="00B80F6A"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 w:hint="cs"/>
          <w:sz w:val="32"/>
          <w:szCs w:val="32"/>
          <w:cs/>
        </w:rPr>
        <w:t>าการศึกษาที่หลากหลายซึ่งนักทฤษฎี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สรรค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นิยมได้ประยุกต์ทฤษฎีจิตวิทยาและปรัชญาการศึกษาดังกล่าว ในรูปแบบและมุมมองใหม่ ซึ่งแบ่งออกเป็น 2 กลุ่มใหญ่ คือ</w:t>
      </w:r>
    </w:p>
    <w:p w:rsidR="00B80F6A" w:rsidRDefault="00B80F6A" w:rsidP="008E75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 กลุ่มที่เน้นกระบวนการคิดในตัวบุคคล (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redical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constructivisn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or personal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constructivisn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or </w:t>
      </w:r>
      <w:proofErr w:type="spellStart"/>
      <w:r>
        <w:rPr>
          <w:rFonts w:ascii="TH SarabunPSK" w:hAnsi="TH SarabunPSK" w:cs="TH SarabunPSK"/>
          <w:sz w:val="32"/>
          <w:szCs w:val="32"/>
        </w:rPr>
        <w:t>congnitive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oriented </w:t>
      </w:r>
      <w:proofErr w:type="spellStart"/>
      <w:r>
        <w:rPr>
          <w:rFonts w:ascii="TH SarabunPSK" w:hAnsi="TH SarabunPSK" w:cs="TH SarabunPSK"/>
          <w:sz w:val="32"/>
          <w:szCs w:val="32"/>
        </w:rPr>
        <w:t>contructivist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theories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เป็นกลุ่มที่เน้นการเรียนรู้ของมนุษย์เป็นรายบุคคล โดยมีความเชื่อว่ามนุษย์แต่ละคนรู้วิธีเรียนและรู้วิธีคิด เพื่อสร้างองค์ความรู้ด้วยตนเอง</w:t>
      </w:r>
    </w:p>
    <w:p w:rsidR="001B50E9" w:rsidRDefault="00D45203" w:rsidP="008E75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3.2 กลุ่มที่เน้นการสร้างความรู้โดยอาศัยปฏิสัมพันธ์ทางสังคม (</w:t>
      </w:r>
      <w:proofErr w:type="gramStart"/>
      <w:r>
        <w:rPr>
          <w:rFonts w:ascii="TH SarabunPSK" w:hAnsi="TH SarabunPSK" w:cs="TH SarabunPSK"/>
          <w:sz w:val="32"/>
          <w:szCs w:val="32"/>
        </w:rPr>
        <w:t>social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constructivism or socially oriented constructivist theories</w:t>
      </w:r>
      <w:r>
        <w:rPr>
          <w:rFonts w:ascii="TH SarabunPSK" w:hAnsi="TH SarabunPSK" w:cs="TH SarabunPSK" w:hint="cs"/>
          <w:sz w:val="32"/>
          <w:szCs w:val="32"/>
          <w:cs/>
        </w:rPr>
        <w:t>) เป็นกลุ่มที่เน้นว่า ความรู้ คือ ผลผลิตทางสังคม โดยมีข้อตกลงเบื้องต้นสองประการ คือ</w:t>
      </w:r>
    </w:p>
    <w:p w:rsidR="00D45203" w:rsidRDefault="00DE0902" w:rsidP="008E75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E0902" w:rsidRDefault="00DE0902" w:rsidP="00DE09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(1) ความรู้ต้องสัมพันธ์กับชุมชน</w:t>
      </w:r>
    </w:p>
    <w:p w:rsidR="00DE0902" w:rsidRDefault="00DE0902" w:rsidP="00DE09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(2) ปัจจัยทางวัฒนธรรม สังคมและประวัติศาสตร์มีผลต่อการเรียนรู้ ดังนั้น ครูจึงมีบทบาทเป็นผู้อำนวยความสะดวกในการเรียนรู้</w:t>
      </w:r>
    </w:p>
    <w:p w:rsidR="00ED3854" w:rsidRDefault="00ED3854" w:rsidP="00ED385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3854">
        <w:rPr>
          <w:rFonts w:ascii="TH SarabunPSK" w:hAnsi="TH SarabunPSK" w:cs="TH SarabunPSK" w:hint="cs"/>
          <w:b/>
          <w:bCs/>
          <w:sz w:val="32"/>
          <w:szCs w:val="32"/>
          <w:cs/>
        </w:rPr>
        <w:t>4. การเรียนรู้จากการสอบแบบ</w:t>
      </w:r>
      <w:proofErr w:type="spellStart"/>
      <w:r w:rsidRPr="00ED3854">
        <w:rPr>
          <w:rFonts w:ascii="TH SarabunPSK" w:hAnsi="TH SarabunPSK" w:cs="TH SarabunPSK" w:hint="cs"/>
          <w:b/>
          <w:bCs/>
          <w:sz w:val="32"/>
          <w:szCs w:val="32"/>
          <w:cs/>
        </w:rPr>
        <w:t>เอส</w:t>
      </w:r>
      <w:proofErr w:type="spellEnd"/>
      <w:r w:rsidRPr="00ED38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ไอ พี</w:t>
      </w:r>
    </w:p>
    <w:p w:rsidR="00ED3854" w:rsidRDefault="00ED3854" w:rsidP="00ED38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การสอนแบบ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ไอ พี เป็นรูปแบบการสอนที่พัฒนาขึ้น เพื่อฝึกทักษะทางการสอนให้กับผู้เรียนอุดมศึกษา สาขาวิชาการศึกษาให้มีความรู้ความเข้าใจ และความสามารถ</w:t>
      </w:r>
      <w:r w:rsidR="000C5BAF">
        <w:rPr>
          <w:rFonts w:ascii="TH SarabunPSK" w:hAnsi="TH SarabunPSK" w:cs="TH SarabunPSK" w:hint="cs"/>
          <w:sz w:val="32"/>
          <w:szCs w:val="32"/>
          <w:cs/>
        </w:rPr>
        <w:t>เกี่ยวกับทักษะการสอนโดยผลที่เกิ</w:t>
      </w:r>
      <w:r>
        <w:rPr>
          <w:rFonts w:ascii="TH SarabunPSK" w:hAnsi="TH SarabunPSK" w:cs="TH SarabunPSK" w:hint="cs"/>
          <w:sz w:val="32"/>
          <w:szCs w:val="32"/>
          <w:cs/>
        </w:rPr>
        <w:t>ดกับผู้เรียนมีผลทางตรง คือ การมีทักษะการสอน การมีความรู้ ความเข้าในเกี่ยวกับทักษะทางการสอนและผลทางอ้อม คือ การสร้างความรู้ด้วยตนเอง ความร่วมมือในการเรียนรู้</w:t>
      </w:r>
      <w:r w:rsidR="000C5BAF">
        <w:rPr>
          <w:rFonts w:ascii="TH SarabunPSK" w:hAnsi="TH SarabunPSK" w:cs="TH SarabunPSK" w:hint="cs"/>
          <w:sz w:val="32"/>
          <w:szCs w:val="32"/>
          <w:cs/>
        </w:rPr>
        <w:t>และความพึงพอใจในการเรียนรู้</w:t>
      </w:r>
    </w:p>
    <w:p w:rsidR="000C5BAF" w:rsidRDefault="000C5BAF" w:rsidP="00ED38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วิธีการที่ใช้ในการสอน คือ การทดลองฝึกปฏิบัติจริงอย่างเข้มข้น ต่อเนื่อง และเป็นระบบ โดยการสอนแบบจุลภาคมีที่ให้ผู้เรียนทุกคนทีบทบาทในการฝึกทดลองตั้งแต่เริ่มต้นจนสิ้นสุดการฝึกขั้นตอนการสอน คือ ขั้นตอนความรู้ความเข้าใจ ขั้นสำรวจ วิเคราะห์และออกแบบการฝึกทักษะ          ขั้นการฝึกทักษะ ขั้นประเมินผล โครงสร้างทางสังคมของรูปแบบการสอนอยู่ในระดับปานกลางถึงต่ำ ในขณะที่ผู้เรียนฝึกทดลองทักษะการสอนนั้น ผู้สอนต้องให้การช่วยเหลือสนับสนุนอย่างใกล้ชิด สิ่งที่จะทำให้การฝึกเป็นไปอย่างมีประสิทธิภาพและประสิทธิผล คือ ความพร้อมของระบบสนับสนุน ได้แก่ ห้องปฏิบัติการสอน ห้องสื่อเอกสารหลักสูตรและการสอน และเครื่องมือโสตทัศนูปกรณ์ต่าง ๆ ที่เกี่ยวข้อง</w:t>
      </w:r>
    </w:p>
    <w:p w:rsidR="00201AE0" w:rsidRDefault="00201AE0" w:rsidP="00201AE0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1AE0">
        <w:rPr>
          <w:rFonts w:ascii="TH SarabunPSK" w:hAnsi="TH SarabunPSK" w:cs="TH SarabunPSK" w:hint="cs"/>
          <w:b/>
          <w:bCs/>
          <w:sz w:val="32"/>
          <w:szCs w:val="32"/>
          <w:cs/>
        </w:rPr>
        <w:t>5. การเรียนรู้แบบแสวงหาความรู้ได้ด้วยตนเอง (</w:t>
      </w:r>
      <w:r w:rsidRPr="00201AE0">
        <w:rPr>
          <w:rFonts w:ascii="TH SarabunPSK" w:hAnsi="TH SarabunPSK" w:cs="TH SarabunPSK"/>
          <w:b/>
          <w:bCs/>
          <w:sz w:val="32"/>
          <w:szCs w:val="32"/>
        </w:rPr>
        <w:t>Self - Study</w:t>
      </w:r>
      <w:r w:rsidRPr="00201AE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01AE0" w:rsidRDefault="00201AE0" w:rsidP="00ED38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การเรียนรู้แบบนี้เป็นการให้ผู้เรียนศึกษาและแสวงหาความรู้ด้วยตนเอง เช่น การจัดการเรียนการสอนแบบสืบค้น (</w:t>
      </w:r>
      <w:r>
        <w:rPr>
          <w:rFonts w:ascii="TH SarabunPSK" w:hAnsi="TH SarabunPSK" w:cs="TH SarabunPSK"/>
          <w:sz w:val="32"/>
          <w:szCs w:val="32"/>
        </w:rPr>
        <w:t>Inquiry Instruction</w:t>
      </w:r>
      <w:r>
        <w:rPr>
          <w:rFonts w:ascii="TH SarabunPSK" w:hAnsi="TH SarabunPSK" w:cs="TH SarabunPSK" w:hint="cs"/>
          <w:sz w:val="32"/>
          <w:szCs w:val="32"/>
          <w:cs/>
        </w:rPr>
        <w:t>) การเรียนแบบค้นพบ (</w:t>
      </w:r>
      <w:r>
        <w:rPr>
          <w:rFonts w:ascii="TH SarabunPSK" w:hAnsi="TH SarabunPSK" w:cs="TH SarabunPSK"/>
          <w:sz w:val="32"/>
          <w:szCs w:val="32"/>
        </w:rPr>
        <w:t>Discovery Learning</w:t>
      </w:r>
      <w:r>
        <w:rPr>
          <w:rFonts w:ascii="TH SarabunPSK" w:hAnsi="TH SarabunPSK" w:cs="TH SarabunPSK" w:hint="cs"/>
          <w:sz w:val="32"/>
          <w:szCs w:val="32"/>
          <w:cs/>
        </w:rPr>
        <w:t>) การเรียนแบบแก้ปัญหา (</w:t>
      </w:r>
      <w:r>
        <w:rPr>
          <w:rFonts w:ascii="TH SarabunPSK" w:hAnsi="TH SarabunPSK" w:cs="TH SarabunPSK"/>
          <w:sz w:val="32"/>
          <w:szCs w:val="32"/>
        </w:rPr>
        <w:t>Problem Solving</w:t>
      </w:r>
      <w:r>
        <w:rPr>
          <w:rFonts w:ascii="TH SarabunPSK" w:hAnsi="TH SarabunPSK" w:cs="TH SarabunPSK" w:hint="cs"/>
          <w:sz w:val="32"/>
          <w:szCs w:val="32"/>
          <w:cs/>
        </w:rPr>
        <w:t>) การเรียนรู้เชิงประสบการณ์ (</w:t>
      </w:r>
      <w:r>
        <w:rPr>
          <w:rFonts w:ascii="TH SarabunPSK" w:hAnsi="TH SarabunPSK" w:cs="TH SarabunPSK"/>
          <w:sz w:val="32"/>
          <w:szCs w:val="32"/>
        </w:rPr>
        <w:t>Experiential Learning</w:t>
      </w:r>
      <w:r>
        <w:rPr>
          <w:rFonts w:ascii="TH SarabunPSK" w:hAnsi="TH SarabunPSK" w:cs="TH SarabunPSK" w:hint="cs"/>
          <w:sz w:val="32"/>
          <w:szCs w:val="32"/>
          <w:cs/>
        </w:rPr>
        <w:t>) ซึ่งการเรียนการสอนแบบแสวงหาความรู้ด้วยตนเองนี้ ใช้ในการเรียนรู้ทั้งที่เป็นรายบุคคลและกระบวนการกลุ่ม</w:t>
      </w:r>
    </w:p>
    <w:p w:rsidR="002536B0" w:rsidRDefault="002536B0" w:rsidP="004F6299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36B0">
        <w:rPr>
          <w:rFonts w:ascii="TH SarabunPSK" w:hAnsi="TH SarabunPSK" w:cs="TH SarabunPSK" w:hint="cs"/>
          <w:b/>
          <w:bCs/>
          <w:sz w:val="32"/>
          <w:szCs w:val="32"/>
          <w:cs/>
        </w:rPr>
        <w:t>6. การเรียนรู้จากการทำงาน (</w:t>
      </w:r>
      <w:r w:rsidRPr="002536B0">
        <w:rPr>
          <w:rFonts w:ascii="TH SarabunPSK" w:hAnsi="TH SarabunPSK" w:cs="TH SarabunPSK"/>
          <w:b/>
          <w:bCs/>
          <w:sz w:val="32"/>
          <w:szCs w:val="32"/>
        </w:rPr>
        <w:t>Work-based Learning</w:t>
      </w:r>
      <w:r w:rsidRPr="002536B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536B0" w:rsidRDefault="002536B0" w:rsidP="00ED38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การเรียนรู้แบบนี้เป็นการจัดการเรียนการสอนที่ส่งเสริมผู้เรียนให้เกิดพัฒนาการทุดด้าน ไม่ว่าจะเป็นการเรียนรู้เนื้อหาสาระ การฝึกปฏิบัติจริง ฝึกฝนทักษะทางสังคม ทักษะชีวิต ทักษะวิชาชีพ การพัฒนาทักษะการคิดข</w:t>
      </w:r>
      <w:r w:rsidR="004F6299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นสูง โดยสาถาบันการศึกษามักร่วมมือกับแหล่งงานในชุมชน รับผิดชอบการจัดการเรียนการสอนร่วมกัน ตั้งแต่การกำหนดวัตถุประสงค์ การกำหนดเนื้อหากิจกรรม และวิธีการประเมิน</w:t>
      </w:r>
    </w:p>
    <w:p w:rsidR="004F6299" w:rsidRDefault="004F6299" w:rsidP="001B50E9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6299">
        <w:rPr>
          <w:rFonts w:ascii="TH SarabunPSK" w:hAnsi="TH SarabunPSK" w:cs="TH SarabunPSK" w:hint="cs"/>
          <w:b/>
          <w:bCs/>
          <w:sz w:val="32"/>
          <w:szCs w:val="32"/>
          <w:cs/>
        </w:rPr>
        <w:t>7. การเรียนรู้ที่เน้นการวิจัยเพื่อสร้างองค์ความรู้ (</w:t>
      </w:r>
      <w:r w:rsidRPr="004F6299">
        <w:rPr>
          <w:rFonts w:ascii="TH SarabunPSK" w:hAnsi="TH SarabunPSK" w:cs="TH SarabunPSK"/>
          <w:b/>
          <w:bCs/>
          <w:sz w:val="32"/>
          <w:szCs w:val="32"/>
        </w:rPr>
        <w:t>Research-based Learning</w:t>
      </w:r>
      <w:r w:rsidRPr="004F629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F6299" w:rsidRDefault="004F6299" w:rsidP="004F62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629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เรียนรู้ที่เน้นการวิจัยถือได้ว่าเป็นหัวใจของบัณฑิตศึกษา เพราะเป็นการเรียนรู้ที่เน้นการแสวงความรู้ด้วยตนเองของผู้เรียนโดยตรง</w:t>
      </w:r>
      <w:r w:rsidR="00232AB8">
        <w:rPr>
          <w:rFonts w:ascii="TH SarabunPSK" w:hAnsi="TH SarabunPSK" w:cs="TH SarabunPSK" w:hint="cs"/>
          <w:sz w:val="32"/>
          <w:szCs w:val="32"/>
          <w:cs/>
        </w:rPr>
        <w:t xml:space="preserve"> เป็นการพัฒนากระบวนการแสวงหาความรู้และการทดสอบความสามารถทางการเรียนรู้ด้วยตนเองของผู้เรียน โดยรูปแบบการเรียนการสอนแจแบ่งได้เป็น 4 ลักษณะใหญ่ ๆ ได้แก่ การสอนโดยวิธีวิจัยเป็นวิธีสอน การสอนโดยผู้เรียนร่วมทำโครงการวิจัยกับอาจารย์หรือเป็นผู้ช่วยโครงการวิจัยของอาจารย์ การสอนโดยผู้เรียนศึกษาจากงานวิจัยของอาจารย์และของนักวิจัยชั้นนำในศาสตร์ที่ศึกษา และการสอนโดใช้ผลการวิจัยประกอบการสอน</w:t>
      </w:r>
    </w:p>
    <w:p w:rsidR="001B50E9" w:rsidRDefault="001B50E9" w:rsidP="0007574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50E9" w:rsidRDefault="001B50E9" w:rsidP="0007574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75745" w:rsidRDefault="00075745" w:rsidP="0007574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574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8. การเรียนรู้ที่ใช้วิธีสร้างผลงานจากการตกผลึกทางปัญญา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Ctystal</w:t>
      </w:r>
      <w:proofErr w:type="spellEnd"/>
      <w:r w:rsidRPr="00075745">
        <w:rPr>
          <w:rFonts w:ascii="TH SarabunPSK" w:hAnsi="TH SarabunPSK" w:cs="TH SarabunPSK"/>
          <w:b/>
          <w:bCs/>
          <w:sz w:val="32"/>
          <w:szCs w:val="32"/>
        </w:rPr>
        <w:t>–based Learning</w:t>
      </w:r>
      <w:r w:rsidRPr="0007574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075745" w:rsidRDefault="00075745" w:rsidP="000757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5745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จัดการเรียนรู้ในรูปแบบนี้ เป็นการส่งเสริมให้ผู้เรียนได้สร้างสรรค์ความรู้ ความคิดด้วย คนเองด้วยการรวบรวม ทำความเข้าใจ สรุป วิเคราะห์ และสังเคราะห์จากการศึกษาด้วยตนเอง เหมาะสำหรับบัณฑิตศึกษา เพราะผู้เรียนที่เป็นผู้ใหญ่มีประสบการณ์เกี่ยวกับศาสตร์ที่ศึกษามาในระดับหนึ่งแล้ว</w:t>
      </w:r>
    </w:p>
    <w:p w:rsidR="00A40F56" w:rsidRDefault="00A40F5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วิธีการเรียนรู้เริ่มจากการทำความเข้าใจกับผู้เรียนให้เข้าใจวัตถุประสงค์ของการเรียนรู้ตามแนวนี้ จากนั้นทำความเข้าใจในเนื้อหาและประเด็นหลัก ๆ ของรายวิชา มอบหมายให้ผู้เรียนไปศึกษาวิเคราะห์เอกสาร แนวคิดตามประเด็นที่กำหนด แล้วให้ผู้เรียนพัฒนาแนวคิดในประเด็นต่างๆ แยกทีละประเด็นโดยให้ผู้เรียนเขียนประเด็นเหล่านั้นเป็</w:t>
      </w:r>
      <w:r w:rsidR="00720FB3">
        <w:rPr>
          <w:rFonts w:ascii="TH SarabunPSK" w:hAnsi="TH SarabunPSK" w:cs="TH SarabunPSK" w:hint="cs"/>
          <w:sz w:val="32"/>
          <w:szCs w:val="32"/>
          <w:cs/>
        </w:rPr>
        <w:t>นผลงานในลักษณ</w:t>
      </w:r>
      <w:r>
        <w:rPr>
          <w:rFonts w:ascii="TH SarabunPSK" w:hAnsi="TH SarabunPSK" w:cs="TH SarabunPSK" w:hint="cs"/>
          <w:sz w:val="32"/>
          <w:szCs w:val="32"/>
          <w:cs/>
        </w:rPr>
        <w:t>ะที่เป็นแนวคิดของตนเองที่ผ่านการกลั่นกรอง วิเคราะห์เจาะลึกจนตกผลึกทางความคิดของตนเอง จากนั้นจึงนำเสนอให้กลุ่มเพื่อนได้ช่วยวิเคราะห์ วิจารณ์อีกครั้ง</w:t>
      </w: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50E9" w:rsidRDefault="001B50E9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Pr="00386E8E" w:rsidRDefault="00386E8E" w:rsidP="00386E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E8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ระบบและกลไกการประกันคุณภาพการจัดการเรียนการสอนที่เน้นผู้เรียนเป็นสำคัญ</w:t>
      </w:r>
    </w:p>
    <w:p w:rsidR="00386E8E" w:rsidRDefault="00386E8E" w:rsidP="00386E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E8E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Pr="00386E8E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386E8E">
        <w:rPr>
          <w:rFonts w:ascii="TH SarabunPSK" w:hAnsi="TH SarabunPSK" w:cs="TH SarabunPSK" w:hint="cs"/>
          <w:b/>
          <w:bCs/>
          <w:sz w:val="32"/>
          <w:szCs w:val="32"/>
          <w:cs/>
        </w:rPr>
        <w:t>รำไพ</w:t>
      </w:r>
      <w:proofErr w:type="spellStart"/>
      <w:r w:rsidRPr="00386E8E">
        <w:rPr>
          <w:rFonts w:ascii="TH SarabunPSK" w:hAnsi="TH SarabunPSK" w:cs="TH SarabunPSK" w:hint="cs"/>
          <w:b/>
          <w:bCs/>
          <w:sz w:val="32"/>
          <w:szCs w:val="32"/>
          <w:cs/>
        </w:rPr>
        <w:t>พรรณี</w:t>
      </w:r>
      <w:proofErr w:type="spellEnd"/>
    </w:p>
    <w:p w:rsidR="00092A9B" w:rsidRPr="00386E8E" w:rsidRDefault="009345A7" w:rsidP="00386E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45A7">
        <w:rPr>
          <w:rFonts w:ascii="TH SarabunPSK" w:hAnsi="TH SarabunPSK" w:cs="TH SarabunPSK"/>
          <w:noProof/>
          <w:sz w:val="32"/>
          <w:szCs w:val="32"/>
        </w:rPr>
        <w:pict>
          <v:group id="_x0000_s1092" style="position:absolute;left:0;text-align:left;margin-left:65.1pt;margin-top:8.2pt;width:435.65pt;height:681.25pt;z-index:251717632" coordorigin="2427,2327" coordsize="8713,1362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446;top:4468;width:3418;height:504;mso-width-relative:margin;mso-height-relative:margin" o:regroupid="1">
              <v:shadow on="t"/>
              <v:textbox style="mso-next-textbox:#_x0000_s1031">
                <w:txbxContent>
                  <w:p w:rsidR="00092A9B" w:rsidRPr="00157671" w:rsidRDefault="00092A9B" w:rsidP="00092A9B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 xml:space="preserve">วิเคราะห์ผู้เรียน / ทดสอบก่อนเรียน </w:t>
                    </w:r>
                  </w:p>
                </w:txbxContent>
              </v:textbox>
            </v:shape>
            <v:shape id="_x0000_s1032" type="#_x0000_t202" style="position:absolute;left:2464;top:7396;width:5434;height:945;mso-width-relative:margin;mso-height-relative:margin" o:regroupid="1">
              <v:shadow on="t"/>
              <v:textbox style="mso-next-textbox:#_x0000_s1032">
                <w:txbxContent>
                  <w:p w:rsidR="00092A9B" w:rsidRPr="00157671" w:rsidRDefault="00092A9B" w:rsidP="00092A9B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ออกแบบการจัดการเรียนรู้และกิจกรรมการเรียนรู้ที่เน้นผู้เรียนเป็นสำคัญ</w:t>
                    </w:r>
                  </w:p>
                </w:txbxContent>
              </v:textbox>
            </v:shape>
            <v:shape id="_x0000_s1035" type="#_x0000_t202" style="position:absolute;left:2449;top:8682;width:5434;height:504;mso-width-relative:margin;mso-height-relative:margin" o:regroupid="1">
              <v:shadow on="t"/>
              <v:textbox style="mso-next-textbox:#_x0000_s1035">
                <w:txbxContent>
                  <w:p w:rsidR="00092A9B" w:rsidRPr="00157671" w:rsidRDefault="00092A9B" w:rsidP="00092A9B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จัดการเรียนรู้ พัฒนาสื่อและนวัตกรรม</w:t>
                    </w:r>
                  </w:p>
                </w:txbxContent>
              </v:textbox>
            </v:shape>
            <v:shape id="_x0000_s1036" type="#_x0000_t202" style="position:absolute;left:2449;top:9527;width:5434;height:504;mso-width-relative:margin;mso-height-relative:margin" o:regroupid="1">
              <v:shadow on="t"/>
              <v:textbox style="mso-next-textbox:#_x0000_s1036">
                <w:txbxContent>
                  <w:p w:rsidR="00092A9B" w:rsidRPr="00157671" w:rsidRDefault="00092A9B" w:rsidP="00092A9B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แลกเปลี่ยนเรียนรู้</w:t>
                    </w:r>
                  </w:p>
                </w:txbxContent>
              </v:textbox>
            </v:shape>
            <v:shape id="_x0000_s1039" type="#_x0000_t202" style="position:absolute;left:2427;top:10372;width:5434;height:504;mso-width-relative:margin;mso-height-relative:margin" o:regroupid="1">
              <v:shadow on="t"/>
              <v:textbox style="mso-next-textbox:#_x0000_s1039">
                <w:txbxContent>
                  <w:p w:rsidR="00092A9B" w:rsidRPr="00157671" w:rsidRDefault="00092A9B" w:rsidP="00092A9B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การวัดผลและประเมินผลการเรียนรู้ระหว่างเรียน</w:t>
                    </w:r>
                  </w:p>
                </w:txbxContent>
              </v:textbox>
            </v:shape>
            <v:group id="_x0000_s1046" style="position:absolute;left:4119;top:5313;width:2080;height:1742" coordorigin="4786,6726" coordsize="2080,1742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40" type="#_x0000_t4" style="position:absolute;left:4786;top:6726;width:2080;height:1742" o:regroupid="2">
                <v:shadow on="t"/>
              </v:shape>
              <v:shape id="_x0000_s1041" type="#_x0000_t202" style="position:absolute;left:5186;top:7118;width:1249;height:1057" o:regroupid="2" filled="f" stroked="f">
                <v:textbox style="mso-next-textbox:#_x0000_s1041">
                  <w:txbxContent>
                    <w:p w:rsidR="00092A9B" w:rsidRPr="00041FC4" w:rsidRDefault="00092A9B" w:rsidP="00092A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041FC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ต้องปรับ</w:t>
                      </w:r>
                    </w:p>
                    <w:p w:rsidR="00092A9B" w:rsidRPr="00041FC4" w:rsidRDefault="00092A9B" w:rsidP="00092A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041FC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พื้นฐาน</w:t>
                      </w:r>
                    </w:p>
                  </w:txbxContent>
                </v:textbox>
              </v:shape>
            </v:group>
            <v:group id="_x0000_s1045" style="position:absolute;left:3729;top:2327;width:2780;height:1789" coordorigin="4086,3047" coordsize="2780,1789">
              <v:oval id="_x0000_s1027" style="position:absolute;left:4086;top:3047;width:2780;height:1789" o:regroupid="3">
                <v:shadow on="t"/>
              </v:oval>
              <v:shape id="_x0000_s1028" type="#_x0000_t202" style="position:absolute;left:4156;top:3420;width:2638;height:1030" o:regroupid="3" filled="f" stroked="f">
                <v:textbox>
                  <w:txbxContent>
                    <w:p w:rsidR="00092A9B" w:rsidRPr="00092A9B" w:rsidRDefault="00092A9B" w:rsidP="00092A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92A9B">
                        <w:rPr>
                          <w:rFonts w:ascii="TH SarabunPSK" w:hAnsi="TH SarabunPSK" w:cs="TH SarabunPSK"/>
                          <w:cs/>
                        </w:rPr>
                        <w:t>ศึกษาวิเคราะห์หลักสูตรคำอธิบายรายวิชา</w:t>
                      </w:r>
                    </w:p>
                    <w:p w:rsidR="00092A9B" w:rsidRPr="00092A9B" w:rsidRDefault="00092A9B" w:rsidP="00092A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92A9B">
                        <w:rPr>
                          <w:rFonts w:ascii="TH SarabunPSK" w:hAnsi="TH SarabunPSK" w:cs="TH SarabunPSK"/>
                          <w:cs/>
                        </w:rPr>
                        <w:t xml:space="preserve">จัดทำ </w:t>
                      </w:r>
                      <w:proofErr w:type="spellStart"/>
                      <w:r w:rsidRPr="00092A9B">
                        <w:rPr>
                          <w:rFonts w:ascii="TH SarabunPSK" w:hAnsi="TH SarabunPSK" w:cs="TH SarabunPSK"/>
                          <w:cs/>
                        </w:rPr>
                        <w:t>มคอ.</w:t>
                      </w:r>
                      <w:proofErr w:type="spellEnd"/>
                      <w:r w:rsidRPr="00092A9B">
                        <w:rPr>
                          <w:rFonts w:ascii="TH SarabunPSK" w:hAnsi="TH SarabunPSK" w:cs="TH SarabunPSK"/>
                          <w:cs/>
                        </w:rPr>
                        <w:t>3</w:t>
                      </w:r>
                    </w:p>
                  </w:txbxContent>
                </v:textbox>
              </v:shape>
            </v:group>
            <v:shape id="_x0000_s1052" type="#_x0000_t202" style="position:absolute;left:2451;top:13318;width:5434;height:504;mso-width-relative:margin;mso-height-relative:margin">
              <v:shadow on="t"/>
              <v:textbox style="mso-next-textbox:#_x0000_s1052">
                <w:txbxContent>
                  <w:p w:rsidR="001B50E9" w:rsidRPr="00157671" w:rsidRDefault="001B50E9" w:rsidP="001B50E9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พัฒนาผู้เรียนอย่างต่อเนื่อง</w:t>
                    </w:r>
                  </w:p>
                </w:txbxContent>
              </v:textbox>
            </v:shape>
            <v:group id="_x0000_s1053" style="position:absolute;left:4119;top:11235;width:2080;height:1742" coordorigin="4088,12376" coordsize="2080,1742">
              <v:shape id="_x0000_s1048" type="#_x0000_t4" style="position:absolute;left:4088;top:12376;width:2080;height:1742" o:regroupid="4">
                <v:shadow on="t"/>
              </v:shape>
              <v:shape id="_x0000_s1049" type="#_x0000_t202" style="position:absolute;left:4488;top:12999;width:1249;height:1057" o:regroupid="4" filled="f" stroked="f">
                <v:textbox style="mso-next-textbox:#_x0000_s1049">
                  <w:txbxContent>
                    <w:p w:rsidR="001B50E9" w:rsidRDefault="001B50E9" w:rsidP="001B50E9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ควรปรับปรุง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1" type="#_x0000_t32" style="position:absolute;left:5169;top:4129;width:0;height:341" o:connectortype="straight">
              <v:stroke endarrow="block"/>
              <v:shadow on="t"/>
            </v:shape>
            <v:shape id="_x0000_s1062" type="#_x0000_t32" style="position:absolute;left:5169;top:4972;width:0;height:341" o:connectortype="straight">
              <v:stroke endarrow="block"/>
              <v:shadow on="t"/>
            </v:shape>
            <v:shape id="_x0000_s1063" type="#_x0000_t32" style="position:absolute;left:5169;top:7055;width:0;height:341" o:connectortype="straight">
              <v:stroke endarrow="block"/>
              <v:shadow on="t"/>
            </v:shape>
            <v:shape id="_x0000_s1064" type="#_x0000_t32" style="position:absolute;left:5169;top:8341;width:0;height:341" o:connectortype="straight">
              <v:stroke endarrow="block"/>
              <v:shadow on="t"/>
            </v:shape>
            <v:shape id="_x0000_s1065" type="#_x0000_t32" style="position:absolute;left:5169;top:9186;width:0;height:341" o:connectortype="straight">
              <v:stroke endarrow="block"/>
              <v:shadow on="t"/>
            </v:shape>
            <v:shape id="_x0000_s1066" type="#_x0000_t32" style="position:absolute;left:5169;top:10031;width:0;height:341" o:connectortype="straight">
              <v:stroke endarrow="block"/>
              <v:shadow on="t"/>
            </v:shape>
            <v:shape id="_x0000_s1067" type="#_x0000_t32" style="position:absolute;left:5169;top:10876;width:0;height:341" o:connectortype="straight">
              <v:stroke endarrow="block"/>
              <v:shadow on="t"/>
            </v:shape>
            <v:shape id="_x0000_s1068" type="#_x0000_t32" style="position:absolute;left:5169;top:12977;width:0;height:341" o:connectortype="straight">
              <v:stroke endarrow="block"/>
              <v:shadow on="t"/>
            </v:shape>
            <v:shape id="_x0000_s1069" type="#_x0000_t32" style="position:absolute;left:5169;top:13822;width:0;height:341" o:connectortype="straight">
              <v:stroke endarrow="block"/>
              <v:shadow on="t"/>
            </v:shape>
            <v:group id="_x0000_s1073" style="position:absolute;left:3765;top:14163;width:2780;height:1789" coordorigin="7649,3437" coordsize="2780,1789">
              <v:oval id="_x0000_s1071" style="position:absolute;left:7649;top:3437;width:2780;height:1789" o:regroupid="5">
                <v:shadow on="t"/>
              </v:oval>
              <v:shape id="_x0000_s1072" type="#_x0000_t202" style="position:absolute;left:7698;top:4062;width:2638;height:1030" o:regroupid="5" filled="f" stroked="f">
                <v:textbox>
                  <w:txbxContent>
                    <w:p w:rsidR="00BE7709" w:rsidRPr="00092A9B" w:rsidRDefault="0029727D" w:rsidP="00BE77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รายงานผล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มคอ.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v:group>
            <v:shape id="_x0000_s1074" type="#_x0000_t32" style="position:absolute;left:6199;top:12131;width:2741;height:0" o:connectortype="straight">
              <v:stroke endarrow="block"/>
              <v:shadow on="t"/>
            </v:shape>
            <v:shape id="_x0000_s1076" type="#_x0000_t32" style="position:absolute;left:6199;top:6175;width:2741;height:0" o:connectortype="straight">
              <v:stroke endarrow="block"/>
              <v:shadow on="t"/>
            </v:shape>
            <v:shape id="_x0000_s1077" type="#_x0000_t202" style="position:absolute;left:8952;top:5717;width:2188;height:910;mso-width-relative:margin;mso-height-relative:margin">
              <v:shadow on="t"/>
              <v:textbox style="mso-next-textbox:#_x0000_s1077">
                <w:txbxContent>
                  <w:p w:rsidR="00737816" w:rsidRPr="00157671" w:rsidRDefault="00737816" w:rsidP="0073781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จัดกระบวนการเรียนรู้เพื่อปรับพื้นฐาน</w:t>
                    </w:r>
                  </w:p>
                </w:txbxContent>
              </v:textbox>
            </v:shape>
            <v:shape id="_x0000_s1078" type="#_x0000_t202" style="position:absolute;left:8952;top:11660;width:2188;height:910;mso-width-relative:margin;mso-height-relative:margin">
              <v:shadow on="t"/>
              <v:textbox style="mso-next-textbox:#_x0000_s1078">
                <w:txbxContent>
                  <w:p w:rsidR="00041FC4" w:rsidRPr="00041FC4" w:rsidRDefault="00041FC4" w:rsidP="00737816">
                    <w:pPr>
                      <w:jc w:val="center"/>
                      <w:rPr>
                        <w:rFonts w:ascii="TH SarabunPSK" w:hAnsi="TH SarabunPSK" w:cs="TH SarabunPSK"/>
                        <w:sz w:val="2"/>
                        <w:szCs w:val="4"/>
                      </w:rPr>
                    </w:pPr>
                  </w:p>
                  <w:p w:rsidR="00737816" w:rsidRPr="00157671" w:rsidRDefault="00041FC4" w:rsidP="0073781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ศึกษาหาสาเหตุ</w:t>
                    </w:r>
                  </w:p>
                </w:txbxContent>
              </v:textbox>
            </v:shape>
            <v:group id="_x0000_s1083" style="position:absolute;left:7898;top:6627;width:2217;height:1277" coordorigin="7898,6627" coordsize="2217,1277">
              <v:shape id="_x0000_s1081" type="#_x0000_t32" style="position:absolute;left:7898;top:7903;width:2217;height:1;flip:x" o:connectortype="straight">
                <v:stroke endarrow="block"/>
                <v:shadow on="t"/>
              </v:shape>
              <v:shape id="_x0000_s1082" type="#_x0000_t32" style="position:absolute;left:10115;top:6627;width:0;height:1276" o:connectortype="straight">
                <v:shadow on="t"/>
              </v:shape>
            </v:group>
            <v:group id="_x0000_s1087" style="position:absolute;left:7898;top:12570;width:2218;height:985" coordorigin="7898,12570" coordsize="2218,985">
              <v:shape id="_x0000_s1085" type="#_x0000_t32" style="position:absolute;left:7898;top:13554;width:2217;height:1;flip:x" o:connectortype="straight" o:regroupid="6">
                <v:stroke endarrow="block"/>
                <v:shadow on="t"/>
              </v:shape>
              <v:shape id="_x0000_s1086" type="#_x0000_t32" style="position:absolute;left:10115;top:12570;width:1;height:984" o:connectortype="straight" o:regroupid="6">
                <v:shadow on="t"/>
              </v:shape>
            </v:group>
            <v:shape id="_x0000_s1088" type="#_x0000_t202" style="position:absolute;left:7037;top:5541;width:864;height:576" filled="f" stroked="f">
              <v:textbox>
                <w:txbxContent>
                  <w:p w:rsidR="00D3032A" w:rsidRPr="00D3032A" w:rsidRDefault="00D3032A" w:rsidP="00D3032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ใช่</w:t>
                    </w:r>
                  </w:p>
                </w:txbxContent>
              </v:textbox>
            </v:shape>
            <v:shape id="_x0000_s1089" type="#_x0000_t202" style="position:absolute;left:5588;top:6762;width:864;height:576" filled="f" stroked="f">
              <v:textbox>
                <w:txbxContent>
                  <w:p w:rsidR="00D3032A" w:rsidRPr="00D3032A" w:rsidRDefault="00D3032A" w:rsidP="00D3032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ไม่</w:t>
                    </w:r>
                  </w:p>
                </w:txbxContent>
              </v:textbox>
            </v:shape>
            <v:shape id="_x0000_s1090" type="#_x0000_t202" style="position:absolute;left:7037;top:11521;width:864;height:576" filled="f" stroked="f">
              <v:textbox>
                <w:txbxContent>
                  <w:p w:rsidR="00D3032A" w:rsidRPr="00D3032A" w:rsidRDefault="00D3032A" w:rsidP="00D3032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ใช่</w:t>
                    </w:r>
                  </w:p>
                </w:txbxContent>
              </v:textbox>
            </v:shape>
            <v:shape id="_x0000_s1091" type="#_x0000_t202" style="position:absolute;left:5335;top:12742;width:864;height:576" filled="f" stroked="f">
              <v:textbox>
                <w:txbxContent>
                  <w:p w:rsidR="00D3032A" w:rsidRPr="00D3032A" w:rsidRDefault="00D3032A" w:rsidP="00D3032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32"/>
                        <w:cs/>
                      </w:rPr>
                      <w:t>ไม่</w:t>
                    </w:r>
                  </w:p>
                </w:txbxContent>
              </v:textbox>
            </v:shape>
          </v:group>
        </w:pict>
      </w: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E8E" w:rsidRDefault="00386E8E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Pr="00376DB8" w:rsidRDefault="00F65066" w:rsidP="00376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D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ตัวบ่งชี้ความสำเร็จของการเรียนการสอนที่เน้นผู้เรียนเป็นสำคัญ</w:t>
      </w:r>
    </w:p>
    <w:p w:rsidR="00376DB8" w:rsidRDefault="00376DB8" w:rsidP="00A813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DB8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Pr="00376DB8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376DB8">
        <w:rPr>
          <w:rFonts w:ascii="TH SarabunPSK" w:hAnsi="TH SarabunPSK" w:cs="TH SarabunPSK" w:hint="cs"/>
          <w:b/>
          <w:bCs/>
          <w:sz w:val="32"/>
          <w:szCs w:val="32"/>
          <w:cs/>
        </w:rPr>
        <w:t>รำไพ</w:t>
      </w:r>
      <w:proofErr w:type="spellStart"/>
      <w:r w:rsidRPr="00376DB8">
        <w:rPr>
          <w:rFonts w:ascii="TH SarabunPSK" w:hAnsi="TH SarabunPSK" w:cs="TH SarabunPSK" w:hint="cs"/>
          <w:b/>
          <w:bCs/>
          <w:sz w:val="32"/>
          <w:szCs w:val="32"/>
          <w:cs/>
        </w:rPr>
        <w:t>พรรณี</w:t>
      </w:r>
      <w:proofErr w:type="spellEnd"/>
    </w:p>
    <w:p w:rsidR="0088012D" w:rsidRDefault="0088012D" w:rsidP="00A813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54"/>
      </w:tblGrid>
      <w:tr w:rsidR="00A81378" w:rsidTr="00F704D6">
        <w:tc>
          <w:tcPr>
            <w:tcW w:w="3652" w:type="dxa"/>
          </w:tcPr>
          <w:p w:rsidR="00A81378" w:rsidRDefault="00A81378" w:rsidP="00A81378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ตัวบ่งชี้ที่ 1</w:t>
            </w:r>
          </w:p>
        </w:tc>
        <w:tc>
          <w:tcPr>
            <w:tcW w:w="5954" w:type="dxa"/>
          </w:tcPr>
          <w:p w:rsidR="00A81378" w:rsidRDefault="00A81378" w:rsidP="00A81378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137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มีการวางแผนการจัดการเรียนการสอนที่เน้นผู้เรียนเป็นสำคัญ</w:t>
            </w:r>
          </w:p>
        </w:tc>
      </w:tr>
      <w:tr w:rsidR="00A81378" w:rsidTr="00F704D6">
        <w:tc>
          <w:tcPr>
            <w:tcW w:w="3652" w:type="dxa"/>
          </w:tcPr>
          <w:p w:rsidR="00A81378" w:rsidRDefault="00A81378" w:rsidP="0088012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1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ความหมายของตัวบ่งชี้</w:t>
            </w:r>
          </w:p>
        </w:tc>
        <w:tc>
          <w:tcPr>
            <w:tcW w:w="5954" w:type="dxa"/>
          </w:tcPr>
          <w:p w:rsidR="0093266E" w:rsidRDefault="00A81378" w:rsidP="0093266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การจัดทำประมวลการสอนหรือรายละเอียดของรายวิชา(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และ / หรือรายละเอียดของประสบการณ์ภาคสนาม(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 ที่ออกแบบกิจกรรมที่หลากหลาย จัดเตรียมสื่ออุปกรณ์เทคโนโลยี เพื่อใช้ในการเรียนการสอน จัดเตรียมเอกสารเพื่อวิเคราะห์ผู้เรียนเป็นรายบุคคลหรือแบบฟอร์มการวิจัยในชั้นเรียน</w:t>
            </w:r>
          </w:p>
          <w:p w:rsidR="0093266E" w:rsidRPr="0093266E" w:rsidRDefault="0093266E" w:rsidP="0093266E">
            <w:pPr>
              <w:spacing w:before="240"/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bottom w:val="single" w:sz="4" w:space="0" w:color="000000" w:themeColor="text1"/>
            </w:tcBorders>
          </w:tcPr>
          <w:p w:rsidR="0093266E" w:rsidRDefault="0093266E" w:rsidP="00F15E3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5954" w:type="dxa"/>
            <w:tcBorders>
              <w:bottom w:val="single" w:sz="4" w:space="0" w:color="000000" w:themeColor="text1"/>
            </w:tcBorders>
          </w:tcPr>
          <w:p w:rsidR="0093266E" w:rsidRDefault="0093266E" w:rsidP="00F15E34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bottom w:val="nil"/>
            </w:tcBorders>
          </w:tcPr>
          <w:p w:rsidR="0093266E" w:rsidRDefault="0093266E" w:rsidP="0093266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รายละเอียดของรายวิชา (</w:t>
            </w:r>
            <w:proofErr w:type="spellStart"/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และ/</w:t>
            </w: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หรือรายละเอียดของประสบการณ์ภาคสนาม (</w:t>
            </w:r>
            <w:proofErr w:type="spellStart"/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ที่ออกแบบกิจกรรมที่หลากหลายและยึดหยุ่น</w:t>
            </w:r>
          </w:p>
        </w:tc>
        <w:tc>
          <w:tcPr>
            <w:tcW w:w="5954" w:type="dxa"/>
            <w:tcBorders>
              <w:bottom w:val="nil"/>
            </w:tcBorders>
          </w:tcPr>
          <w:p w:rsidR="0093266E" w:rsidRPr="0093266E" w:rsidRDefault="0093266E" w:rsidP="00932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และ/หรือ </w:t>
            </w:r>
            <w:proofErr w:type="spellStart"/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</w:p>
        </w:tc>
      </w:tr>
      <w:tr w:rsid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nil"/>
              <w:bottom w:val="nil"/>
            </w:tcBorders>
          </w:tcPr>
          <w:p w:rsidR="0093266E" w:rsidRPr="00C167C8" w:rsidRDefault="0093266E" w:rsidP="009326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/>
                <w:sz w:val="32"/>
                <w:szCs w:val="32"/>
                <w:cs/>
              </w:rPr>
              <w:t>2. จัดเตรียมสื่อ วัสดุอุปกรณ์ เอกสารประกอบการเรียนการสอน เทคโนโลยี เพื่อใช้ในการเรียนการสอน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93266E" w:rsidRPr="0093266E" w:rsidRDefault="0093266E" w:rsidP="00932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สื่อ วัสดุอุปกรณ์ เอกสารประกอบการสอน เทคโนโลยี</w:t>
            </w:r>
          </w:p>
        </w:tc>
      </w:tr>
      <w:tr w:rsid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nil"/>
              <w:bottom w:val="nil"/>
            </w:tcBorders>
          </w:tcPr>
          <w:p w:rsidR="0093266E" w:rsidRPr="0093266E" w:rsidRDefault="0093266E" w:rsidP="009326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มีแนวทางในการแก้ปัญหาที่พบระหว่างการสอนหรือแนวทางในการพัฒนาผู้เรียน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93266E" w:rsidRDefault="0093266E" w:rsidP="009326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บันทึกการสอน</w:t>
            </w:r>
            <w:r w:rsidR="0066466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หรือศึกษาหาสาเหตุ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หรืองานวิจัยในชั้นเรียน</w:t>
            </w:r>
          </w:p>
        </w:tc>
      </w:tr>
      <w:tr w:rsid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nil"/>
            </w:tcBorders>
          </w:tcPr>
          <w:p w:rsidR="0093266E" w:rsidRDefault="0093266E" w:rsidP="009326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มีการนำผลจากการเรียนการสอนมาปรับปรุงพัฒนา</w:t>
            </w:r>
          </w:p>
        </w:tc>
        <w:tc>
          <w:tcPr>
            <w:tcW w:w="5954" w:type="dxa"/>
            <w:tcBorders>
              <w:top w:val="nil"/>
            </w:tcBorders>
          </w:tcPr>
          <w:p w:rsidR="0093266E" w:rsidRDefault="0093266E" w:rsidP="009326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266E" w:rsidRDefault="0093266E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50"/>
        <w:gridCol w:w="5704"/>
        <w:gridCol w:w="250"/>
      </w:tblGrid>
      <w:tr w:rsidR="00F704D6" w:rsidTr="003C02A5">
        <w:trPr>
          <w:gridAfter w:val="1"/>
          <w:wAfter w:w="250" w:type="dxa"/>
        </w:trPr>
        <w:tc>
          <w:tcPr>
            <w:tcW w:w="3402" w:type="dxa"/>
          </w:tcPr>
          <w:p w:rsidR="00F704D6" w:rsidRDefault="00F704D6" w:rsidP="00F15E34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ตัวบ่งชี้ที่ </w:t>
            </w:r>
            <w:r w:rsidR="00C70A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954" w:type="dxa"/>
            <w:gridSpan w:val="2"/>
          </w:tcPr>
          <w:p w:rsidR="00F704D6" w:rsidRDefault="00F704D6" w:rsidP="00F15E34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มีกระบวนการจัดการเรียนการสอนที่เน้นผู้เรียนเป็นสำคัญ</w:t>
            </w:r>
          </w:p>
        </w:tc>
      </w:tr>
      <w:tr w:rsidR="00F704D6" w:rsidRPr="0093266E" w:rsidTr="003C02A5">
        <w:trPr>
          <w:gridAfter w:val="1"/>
          <w:wAfter w:w="250" w:type="dxa"/>
        </w:trPr>
        <w:tc>
          <w:tcPr>
            <w:tcW w:w="3402" w:type="dxa"/>
          </w:tcPr>
          <w:p w:rsidR="00F704D6" w:rsidRDefault="00F704D6" w:rsidP="00F15E34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1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ความหมายของตัวบ่งชี้</w:t>
            </w:r>
          </w:p>
        </w:tc>
        <w:tc>
          <w:tcPr>
            <w:tcW w:w="5954" w:type="dxa"/>
            <w:gridSpan w:val="2"/>
          </w:tcPr>
          <w:p w:rsidR="00F704D6" w:rsidRDefault="00F704D6" w:rsidP="00F15E34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การดำเนินการสอนโดยการจัดกิจกรรมการเรียนการสอนการใช้สื่อ อุปกรณ์ วัสดุอุปกรณ์ เทคโนโลยี และเอกสารประกอบการสอนตามที่ระบุไว้ในประมวลการสอน หรือ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มีการประเมินผลการจัดการเรียนการสอน ตลอดจนสื่อสนับสนุนการเรียนรู้และนำผลมาปรับปรุงพัฒนา</w:t>
            </w:r>
          </w:p>
          <w:p w:rsidR="00F704D6" w:rsidRPr="0093266E" w:rsidRDefault="00F704D6" w:rsidP="00F15E34">
            <w:pPr>
              <w:spacing w:before="240"/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3C02A5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bottom w:val="single" w:sz="4" w:space="0" w:color="000000" w:themeColor="text1"/>
            </w:tcBorders>
          </w:tcPr>
          <w:p w:rsidR="003C02A5" w:rsidRDefault="003C02A5" w:rsidP="00F15E3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5954" w:type="dxa"/>
            <w:gridSpan w:val="2"/>
            <w:tcBorders>
              <w:bottom w:val="single" w:sz="4" w:space="0" w:color="000000" w:themeColor="text1"/>
            </w:tcBorders>
          </w:tcPr>
          <w:p w:rsidR="003C02A5" w:rsidRDefault="003C02A5" w:rsidP="00F15E34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C02A5" w:rsidRP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bottom w:val="nil"/>
            </w:tcBorders>
          </w:tcPr>
          <w:p w:rsidR="003C02A5" w:rsidRDefault="003C02A5" w:rsidP="003C02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มีการชี้แจงแนวการสอน เนื้อหา จุดประสงค์การวัดผลประเมินผลและเอกสารประกอบการสอนก่อนที่จะดำเนินการสอน</w:t>
            </w:r>
          </w:p>
        </w:tc>
        <w:tc>
          <w:tcPr>
            <w:tcW w:w="5954" w:type="dxa"/>
            <w:gridSpan w:val="2"/>
            <w:tcBorders>
              <w:bottom w:val="nil"/>
            </w:tcBorders>
          </w:tcPr>
          <w:p w:rsidR="003C02A5" w:rsidRPr="0093266E" w:rsidRDefault="003C02A5" w:rsidP="00CB3F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FB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รายละเอียดรายวิชาและเอกสารประกอบการสอน</w:t>
            </w:r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C02A5" w:rsidRP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top w:val="nil"/>
              <w:bottom w:val="nil"/>
            </w:tcBorders>
          </w:tcPr>
          <w:p w:rsidR="003C02A5" w:rsidRPr="00C167C8" w:rsidRDefault="003C02A5" w:rsidP="00CB3F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CB3FB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เรียนการสอนครอบคลุมตามคำอธิบายรายวิชาและมีกิจกรรมการเรียนการสอนที่เน้นผู้เรียนเป็นสำคัญ</w:t>
            </w: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</w:tcPr>
          <w:p w:rsidR="003C02A5" w:rsidRDefault="003C02A5" w:rsidP="006908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080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</w:t>
            </w:r>
          </w:p>
          <w:p w:rsidR="0069080A" w:rsidRPr="0093266E" w:rsidRDefault="0069080A" w:rsidP="00854B3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กิจกรรมการเรียนการสอนที่เน้นผู้เรียนเป็นสำคัญ เช่น การจัดกิจกรรมที่หลากหลายคำนึงถึงความแตกต่างของผู้เรียน มีชั่วโมงปฏิบัติ อภิปรายกลุ่ม สัมมนา กิจกรรมกลุ่ม เรียนรู้นอกสถานที่ แสวงหาความรู้ด้วยตนเอง เน้นการคิด วิเคราะห์และแก้ปัญหา </w:t>
            </w:r>
            <w:r w:rsidR="00854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</w:tr>
      <w:tr w:rsidR="003C02A5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top w:val="nil"/>
              <w:bottom w:val="nil"/>
            </w:tcBorders>
          </w:tcPr>
          <w:p w:rsidR="003C02A5" w:rsidRPr="0093266E" w:rsidRDefault="003C02A5" w:rsidP="00854B3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854B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มีการใช้สื่อ วัสดุอุปกรณ์ เทคโนโลยีและเอกสารประกอบการสอนตามที่ระบุไว้</w:t>
            </w: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</w:tcPr>
          <w:p w:rsidR="003C02A5" w:rsidRDefault="003C02A5" w:rsidP="00854B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854B3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 วัสดุอุปกรณ์ เทคโนโลยี และเอกสารประกอบการสอน</w:t>
            </w:r>
          </w:p>
        </w:tc>
      </w:tr>
      <w:tr w:rsidR="003C02A5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top w:val="nil"/>
            </w:tcBorders>
          </w:tcPr>
          <w:p w:rsidR="003C02A5" w:rsidRDefault="003C02A5" w:rsidP="00854B3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854B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ผลการจัดการเรียนการสอนตลอดจนสื่อสนับสนุนการเรียนรู้และนำผลการประเมินมาปรับปรุงและพัฒนาการเรียนการสอน</w:t>
            </w:r>
          </w:p>
        </w:tc>
        <w:tc>
          <w:tcPr>
            <w:tcW w:w="5954" w:type="dxa"/>
            <w:gridSpan w:val="2"/>
            <w:tcBorders>
              <w:top w:val="nil"/>
            </w:tcBorders>
          </w:tcPr>
          <w:p w:rsidR="003C02A5" w:rsidRDefault="00DA5605" w:rsidP="00AD6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AD68E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D68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แบบประเมินผลความพึงพอใจของผู้เรียน</w:t>
            </w:r>
          </w:p>
          <w:p w:rsidR="00DA5605" w:rsidRDefault="00DA5605" w:rsidP="00DA5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รายงานผลการดำเนินการของรายวิชา(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</w:p>
          <w:p w:rsidR="00664662" w:rsidRPr="00664662" w:rsidRDefault="00664662" w:rsidP="006646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การประเมินรูปแบบอื่น เช่น แบบสอบถาม  บันทึกการสังเกต หรือการวิจัยในชั้นเรียน</w:t>
            </w:r>
          </w:p>
        </w:tc>
      </w:tr>
    </w:tbl>
    <w:p w:rsidR="00A81378" w:rsidRDefault="00A81378" w:rsidP="00A8137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76DB8" w:rsidRDefault="00A81378" w:rsidP="00A8137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81378" w:rsidRPr="00A81378" w:rsidRDefault="00A81378" w:rsidP="00A813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64895" w:rsidRDefault="00C6489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70A68" w:rsidRDefault="00C70A68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70A68" w:rsidRDefault="00C70A68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50"/>
        <w:gridCol w:w="5704"/>
        <w:gridCol w:w="250"/>
      </w:tblGrid>
      <w:tr w:rsidR="00C70A68" w:rsidTr="00F15E34">
        <w:trPr>
          <w:gridAfter w:val="1"/>
          <w:wAfter w:w="250" w:type="dxa"/>
        </w:trPr>
        <w:tc>
          <w:tcPr>
            <w:tcW w:w="3402" w:type="dxa"/>
          </w:tcPr>
          <w:p w:rsidR="00C70A68" w:rsidRDefault="00C70A68" w:rsidP="00C70A68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ตัวบ่งชี้ที่ 3</w:t>
            </w:r>
          </w:p>
        </w:tc>
        <w:tc>
          <w:tcPr>
            <w:tcW w:w="5954" w:type="dxa"/>
            <w:gridSpan w:val="2"/>
          </w:tcPr>
          <w:p w:rsidR="00C70A68" w:rsidRDefault="00C70A68" w:rsidP="00C70A68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มีระบบการวัดผลและประเมินผลการเรียนรู้</w:t>
            </w:r>
          </w:p>
        </w:tc>
      </w:tr>
      <w:tr w:rsidR="00C70A68" w:rsidRPr="0093266E" w:rsidTr="00F15E34">
        <w:trPr>
          <w:gridAfter w:val="1"/>
          <w:wAfter w:w="250" w:type="dxa"/>
        </w:trPr>
        <w:tc>
          <w:tcPr>
            <w:tcW w:w="3402" w:type="dxa"/>
          </w:tcPr>
          <w:p w:rsidR="00C70A68" w:rsidRDefault="00C70A68" w:rsidP="00F15E34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1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ความหมายของตัวบ่งชี้</w:t>
            </w:r>
          </w:p>
        </w:tc>
        <w:tc>
          <w:tcPr>
            <w:tcW w:w="5954" w:type="dxa"/>
            <w:gridSpan w:val="2"/>
          </w:tcPr>
          <w:p w:rsidR="00C70A68" w:rsidRDefault="00C70A68" w:rsidP="00F15E34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การวัดผลประเมินผลการเรียนรู้ตามเกณฑ์ที่ระบุไว้ในประมวลผลการสอนหรือรายละเอียดรายวิชา มีการระบุเครื่องมือที่ใช้ในการวัดผลประเมินผลและประเมินผลครอบคลุมตามเนื้อหาและวัตถุประสงค์ ตลอดจนมีระบบในการทวนสอบมาตรฐานผลสัมฤทธิ์ของผู้เรียน</w:t>
            </w:r>
          </w:p>
          <w:p w:rsidR="00C70A68" w:rsidRPr="0093266E" w:rsidRDefault="00C70A68" w:rsidP="00F15E34">
            <w:pPr>
              <w:spacing w:before="240"/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C70A68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bottom w:val="single" w:sz="4" w:space="0" w:color="000000" w:themeColor="text1"/>
            </w:tcBorders>
          </w:tcPr>
          <w:p w:rsidR="00C70A68" w:rsidRDefault="00C70A68" w:rsidP="00F15E3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5954" w:type="dxa"/>
            <w:gridSpan w:val="2"/>
            <w:tcBorders>
              <w:bottom w:val="single" w:sz="4" w:space="0" w:color="000000" w:themeColor="text1"/>
            </w:tcBorders>
          </w:tcPr>
          <w:p w:rsidR="00C70A68" w:rsidRDefault="00C70A68" w:rsidP="00F15E34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C70A68" w:rsidRP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bottom w:val="nil"/>
            </w:tcBorders>
          </w:tcPr>
          <w:p w:rsidR="00C70A68" w:rsidRDefault="00C70A68" w:rsidP="00D911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มีระเบียบการวัดผลประเมินผล</w:t>
            </w:r>
          </w:p>
        </w:tc>
        <w:tc>
          <w:tcPr>
            <w:tcW w:w="5954" w:type="dxa"/>
            <w:gridSpan w:val="2"/>
            <w:tcBorders>
              <w:bottom w:val="nil"/>
            </w:tcBorders>
          </w:tcPr>
          <w:p w:rsidR="00C70A68" w:rsidRPr="0093266E" w:rsidRDefault="00C70A68" w:rsidP="00D91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ระเบียบของมหาวิทยาลัยราช</w:t>
            </w:r>
            <w:proofErr w:type="spellStart"/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รำไพ</w:t>
            </w:r>
            <w:proofErr w:type="spellStart"/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ว่าด้วยการวัดผลและประเมินผล</w:t>
            </w:r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70A68" w:rsidRPr="0093266E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top w:val="nil"/>
              <w:bottom w:val="nil"/>
            </w:tcBorders>
          </w:tcPr>
          <w:p w:rsidR="00C70A68" w:rsidRPr="00C167C8" w:rsidRDefault="00C70A68" w:rsidP="00D911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D9110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มีการระบุเกณฑ์และเครื่องมือในการวัดผลประเมินผล โดยมีการวัดผลที่ครอบคลุมเนื้อหาและวัตถุประสงค์ของรายวิชา</w:t>
            </w: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</w:tcPr>
          <w:p w:rsidR="00C70A68" w:rsidRPr="0093266E" w:rsidRDefault="00C70A68" w:rsidP="00A653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538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รายละเอียดรายวิชาที่ระบุเกณฑ์และเครื่องมือในการวัดผลประเมินผล</w:t>
            </w:r>
          </w:p>
        </w:tc>
      </w:tr>
      <w:tr w:rsidR="00C70A68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top w:val="nil"/>
              <w:bottom w:val="nil"/>
            </w:tcBorders>
          </w:tcPr>
          <w:p w:rsidR="00C70A68" w:rsidRPr="0093266E" w:rsidRDefault="00C70A68" w:rsidP="0068692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A6538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มีการทวนสอบผลสัมฤทธิ์ มีการแจ้งผลการประเมินหรือการทดสอบให้ผู้เรียนทราบทุกครั้งและมีผู้รับผิดชอบในการพิจารณาผลการเรียน</w:t>
            </w: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</w:tcPr>
          <w:p w:rsidR="00C70A68" w:rsidRDefault="00C70A68" w:rsidP="00A653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A6538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653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คณะกรรมการบริหารหลักสูตร</w:t>
            </w:r>
          </w:p>
          <w:p w:rsidR="00A65383" w:rsidRDefault="00A65383" w:rsidP="00A653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แบบรายงานผลการประเมิน</w:t>
            </w:r>
          </w:p>
        </w:tc>
      </w:tr>
      <w:tr w:rsidR="00C70A68" w:rsidRPr="00DA5605" w:rsidTr="005B59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  <w:tcBorders>
              <w:top w:val="nil"/>
            </w:tcBorders>
          </w:tcPr>
          <w:p w:rsidR="00C70A68" w:rsidRDefault="00C70A68" w:rsidP="002E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มีการนำผลการประเมินมาปรับปรุงและพัฒนาการจัดการเรียนการสอน</w:t>
            </w:r>
          </w:p>
        </w:tc>
        <w:tc>
          <w:tcPr>
            <w:tcW w:w="5954" w:type="dxa"/>
            <w:gridSpan w:val="2"/>
            <w:tcBorders>
              <w:top w:val="nil"/>
            </w:tcBorders>
          </w:tcPr>
          <w:p w:rsidR="00C70A68" w:rsidRDefault="00C70A68" w:rsidP="00F15E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รายงานผลการดำเนินการของรายวิชา (</w:t>
            </w:r>
            <w:proofErr w:type="spellStart"/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มคอง.</w:t>
            </w:r>
            <w:proofErr w:type="spellEnd"/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</w:p>
          <w:p w:rsidR="00C70A68" w:rsidRPr="00DA5605" w:rsidRDefault="00C70A68" w:rsidP="002E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รายละเอียดของรายวิชา (</w:t>
            </w:r>
            <w:proofErr w:type="spellStart"/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="002E6FCF">
              <w:rPr>
                <w:rFonts w:ascii="TH SarabunPSK" w:hAnsi="TH SarabunPSK" w:cs="TH SarabunPSK" w:hint="cs"/>
                <w:sz w:val="32"/>
                <w:szCs w:val="32"/>
                <w:cs/>
              </w:rPr>
              <w:t>3) ที่แสดงว่ามีการปรับปรุงการจัดการเรียนการสอน</w:t>
            </w:r>
          </w:p>
        </w:tc>
      </w:tr>
    </w:tbl>
    <w:p w:rsidR="00C70A68" w:rsidRDefault="00C70A68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65066" w:rsidRDefault="00F65066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4625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50"/>
        <w:gridCol w:w="5704"/>
        <w:gridCol w:w="250"/>
      </w:tblGrid>
      <w:tr w:rsidR="00D34625" w:rsidTr="00F15E34">
        <w:trPr>
          <w:gridAfter w:val="1"/>
          <w:wAfter w:w="250" w:type="dxa"/>
        </w:trPr>
        <w:tc>
          <w:tcPr>
            <w:tcW w:w="3402" w:type="dxa"/>
          </w:tcPr>
          <w:p w:rsidR="00D34625" w:rsidRDefault="00D34625" w:rsidP="00D34625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ตัวบ่งชี้ที่ 4</w:t>
            </w:r>
          </w:p>
        </w:tc>
        <w:tc>
          <w:tcPr>
            <w:tcW w:w="5954" w:type="dxa"/>
            <w:gridSpan w:val="2"/>
          </w:tcPr>
          <w:p w:rsidR="00D34625" w:rsidRDefault="00A66FA1" w:rsidP="00F15E34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มีโครงการหรือกิจกรรมที่เปิดโอกาสให้ผู้เรียนได้เรียนรู้จากบุคคลหรือชุมชนภายนอก</w:t>
            </w:r>
          </w:p>
        </w:tc>
      </w:tr>
      <w:tr w:rsidR="00D34625" w:rsidRPr="0093266E" w:rsidTr="00F15E34">
        <w:trPr>
          <w:gridAfter w:val="1"/>
          <w:wAfter w:w="250" w:type="dxa"/>
        </w:trPr>
        <w:tc>
          <w:tcPr>
            <w:tcW w:w="3402" w:type="dxa"/>
          </w:tcPr>
          <w:p w:rsidR="00D34625" w:rsidRDefault="00D34625" w:rsidP="00F15E34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1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ความหมายของตัวบ่งชี้</w:t>
            </w:r>
          </w:p>
        </w:tc>
        <w:tc>
          <w:tcPr>
            <w:tcW w:w="5954" w:type="dxa"/>
            <w:gridSpan w:val="2"/>
          </w:tcPr>
          <w:p w:rsidR="00D34625" w:rsidRDefault="00A66FA1" w:rsidP="00F15E34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ให้ผู้เรียนได้มีโอกาสเรียนรู้จากบุคคลชุมชนภายนอกที่มีประสบการณ์ทางด้านวิชาการหรือวิชาชีพทั้งที่กำหนดและไม่กำหนดในหลักสูตร</w:t>
            </w:r>
          </w:p>
          <w:p w:rsidR="00D34625" w:rsidRPr="0093266E" w:rsidRDefault="00D34625" w:rsidP="00F15E34">
            <w:pPr>
              <w:spacing w:before="240"/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D34625" w:rsidTr="00F15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</w:tcPr>
          <w:p w:rsidR="00D34625" w:rsidRDefault="00D34625" w:rsidP="00F15E3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5954" w:type="dxa"/>
            <w:gridSpan w:val="2"/>
          </w:tcPr>
          <w:p w:rsidR="00D34625" w:rsidRDefault="00D34625" w:rsidP="00F15E34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34625" w:rsidRPr="0093266E" w:rsidTr="00F15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</w:tcPr>
          <w:p w:rsidR="00D34625" w:rsidRDefault="00D34625" w:rsidP="005B59F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7C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59F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โครงการหรือกิจกรรม เพื่อให้ผู้เรียนได้นำความรู้ทางทฤษฎีไปใช้ในการปฏิบัติจริง หรือได้เรียนรู้จากบุคคลหรือชุมชนภายนอก</w:t>
            </w:r>
          </w:p>
        </w:tc>
        <w:tc>
          <w:tcPr>
            <w:tcW w:w="5954" w:type="dxa"/>
            <w:gridSpan w:val="2"/>
          </w:tcPr>
          <w:p w:rsidR="00D34625" w:rsidRDefault="00D34625" w:rsidP="005B59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266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59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5B5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โครงการฝึกประสบการณ์วิชาชีพ</w:t>
            </w:r>
          </w:p>
          <w:p w:rsidR="005B59F3" w:rsidRDefault="005B59F3" w:rsidP="005B59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โครงการศึกษาดูงาน</w:t>
            </w:r>
          </w:p>
          <w:p w:rsidR="005B59F3" w:rsidRPr="005B59F3" w:rsidRDefault="005B59F3" w:rsidP="005B59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โครงการเชิญผู้รู้ในชุมชุนมาบรรยายให้ความรู้</w:t>
            </w:r>
          </w:p>
        </w:tc>
      </w:tr>
      <w:tr w:rsidR="00D34625" w:rsidRPr="0093266E" w:rsidTr="00F15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</w:tcPr>
          <w:p w:rsidR="00D34625" w:rsidRPr="00C167C8" w:rsidRDefault="00D34625" w:rsidP="00BE25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BE256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มีการดำเนินโครงการหรือกิจกรรมตามแผน</w:t>
            </w:r>
          </w:p>
        </w:tc>
        <w:tc>
          <w:tcPr>
            <w:tcW w:w="5954" w:type="dxa"/>
            <w:gridSpan w:val="2"/>
          </w:tcPr>
          <w:p w:rsidR="00D34625" w:rsidRDefault="00D34625" w:rsidP="00F15E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256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BE25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รายงานผลการฝึกประสบการณ์</w:t>
            </w:r>
          </w:p>
          <w:p w:rsidR="00BE256A" w:rsidRPr="00BE256A" w:rsidRDefault="00BE256A" w:rsidP="00BE2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รายงานผลการดำเนินงานตามโครงการ</w:t>
            </w:r>
          </w:p>
        </w:tc>
      </w:tr>
      <w:tr w:rsidR="00D34625" w:rsidTr="00F15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gridSpan w:val="2"/>
          </w:tcPr>
          <w:p w:rsidR="00D34625" w:rsidRPr="0093266E" w:rsidRDefault="00D34625" w:rsidP="00BE25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BE256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มีการประเมินผลการดำเนินงานและนำผลมาปรับปรุงการดำเนินงานในครั้งต่อไป</w:t>
            </w:r>
          </w:p>
        </w:tc>
        <w:tc>
          <w:tcPr>
            <w:tcW w:w="5954" w:type="dxa"/>
            <w:gridSpan w:val="2"/>
          </w:tcPr>
          <w:p w:rsidR="00D34625" w:rsidRDefault="00D34625" w:rsidP="00BE2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256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สรุปการสัมมนาหลักฝึกประสบการณ์วิชาชีพ</w:t>
            </w:r>
          </w:p>
          <w:p w:rsidR="00BE256A" w:rsidRDefault="00BE256A" w:rsidP="00BE2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ผลการประเมินการดำเนินงานตามโครงการ</w:t>
            </w:r>
          </w:p>
          <w:p w:rsidR="00BE256A" w:rsidRDefault="00BE256A" w:rsidP="00BE2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25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 ปรับปรุงการฝึกประสบการณ์วิชาชีพ</w:t>
            </w:r>
          </w:p>
          <w:p w:rsidR="00BE256A" w:rsidRDefault="00BE256A" w:rsidP="00BE2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 ปรับปรุงการศึกษาดูงาน</w:t>
            </w:r>
          </w:p>
          <w:p w:rsidR="00BE256A" w:rsidRDefault="00BE256A" w:rsidP="00BE2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ปรับปรุงการเชิญผู้รู้ในชุมชน</w:t>
            </w:r>
          </w:p>
          <w:p w:rsidR="00BE256A" w:rsidRPr="00BE256A" w:rsidRDefault="00BE256A" w:rsidP="00BE2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ข้อเสนอแนะ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มาบรรยา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ยาให้ความรู้</w:t>
            </w:r>
          </w:p>
        </w:tc>
      </w:tr>
    </w:tbl>
    <w:p w:rsidR="00D34625" w:rsidRPr="00A40F56" w:rsidRDefault="00D34625" w:rsidP="00A40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34625" w:rsidRPr="00A40F56" w:rsidSect="001B50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3FC5"/>
    <w:multiLevelType w:val="hybridMultilevel"/>
    <w:tmpl w:val="4D3097F4"/>
    <w:lvl w:ilvl="0" w:tplc="ECC28A40">
      <w:start w:val="3"/>
      <w:numFmt w:val="bullet"/>
      <w:lvlText w:val="–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37E45A42"/>
    <w:multiLevelType w:val="hybridMultilevel"/>
    <w:tmpl w:val="9EDA8456"/>
    <w:lvl w:ilvl="0" w:tplc="B126A112">
      <w:start w:val="4"/>
      <w:numFmt w:val="bullet"/>
      <w:lvlText w:val="–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46737A19"/>
    <w:multiLevelType w:val="hybridMultilevel"/>
    <w:tmpl w:val="F20A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C16B5"/>
    <w:multiLevelType w:val="hybridMultilevel"/>
    <w:tmpl w:val="37DEBE1E"/>
    <w:lvl w:ilvl="0" w:tplc="1C4E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25C97"/>
    <w:multiLevelType w:val="hybridMultilevel"/>
    <w:tmpl w:val="C046BF92"/>
    <w:lvl w:ilvl="0" w:tplc="30A6DAB4">
      <w:start w:val="3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5747089A"/>
    <w:multiLevelType w:val="hybridMultilevel"/>
    <w:tmpl w:val="84E49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0D21"/>
    <w:multiLevelType w:val="hybridMultilevel"/>
    <w:tmpl w:val="DB1C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478A1"/>
    <w:multiLevelType w:val="hybridMultilevel"/>
    <w:tmpl w:val="D574852C"/>
    <w:lvl w:ilvl="0" w:tplc="6A1AEA7A">
      <w:start w:val="1"/>
      <w:numFmt w:val="bullet"/>
      <w:lvlText w:val="–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>
    <w:nsid w:val="678764C3"/>
    <w:multiLevelType w:val="hybridMultilevel"/>
    <w:tmpl w:val="10CCBC80"/>
    <w:lvl w:ilvl="0" w:tplc="761EF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280D87"/>
    <w:multiLevelType w:val="hybridMultilevel"/>
    <w:tmpl w:val="88E8D6C8"/>
    <w:lvl w:ilvl="0" w:tplc="E7EABBFE">
      <w:start w:val="2"/>
      <w:numFmt w:val="bullet"/>
      <w:lvlText w:val="–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0">
    <w:nsid w:val="7C634168"/>
    <w:multiLevelType w:val="hybridMultilevel"/>
    <w:tmpl w:val="F4284470"/>
    <w:lvl w:ilvl="0" w:tplc="4AEA63B0">
      <w:start w:val="1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>
    <w:nsid w:val="7FF36786"/>
    <w:multiLevelType w:val="hybridMultilevel"/>
    <w:tmpl w:val="C84E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F0030"/>
    <w:rsid w:val="00020E38"/>
    <w:rsid w:val="00027786"/>
    <w:rsid w:val="00041FC4"/>
    <w:rsid w:val="00075745"/>
    <w:rsid w:val="00092A9B"/>
    <w:rsid w:val="000C5BAF"/>
    <w:rsid w:val="000F3674"/>
    <w:rsid w:val="001B50E9"/>
    <w:rsid w:val="001D244C"/>
    <w:rsid w:val="001F0030"/>
    <w:rsid w:val="00201AE0"/>
    <w:rsid w:val="00225348"/>
    <w:rsid w:val="00232AB8"/>
    <w:rsid w:val="002536B0"/>
    <w:rsid w:val="00262E68"/>
    <w:rsid w:val="0029727D"/>
    <w:rsid w:val="002B1A49"/>
    <w:rsid w:val="002E6FCF"/>
    <w:rsid w:val="00376DB8"/>
    <w:rsid w:val="00386E8E"/>
    <w:rsid w:val="003969C6"/>
    <w:rsid w:val="003C02A5"/>
    <w:rsid w:val="004C6F54"/>
    <w:rsid w:val="004F6299"/>
    <w:rsid w:val="005B59F3"/>
    <w:rsid w:val="005F5046"/>
    <w:rsid w:val="00664662"/>
    <w:rsid w:val="0068692C"/>
    <w:rsid w:val="0069080A"/>
    <w:rsid w:val="00720FB3"/>
    <w:rsid w:val="0073545F"/>
    <w:rsid w:val="00737816"/>
    <w:rsid w:val="00810F8F"/>
    <w:rsid w:val="00854B3A"/>
    <w:rsid w:val="00876448"/>
    <w:rsid w:val="0088012D"/>
    <w:rsid w:val="008E7586"/>
    <w:rsid w:val="0093266E"/>
    <w:rsid w:val="009345A7"/>
    <w:rsid w:val="0095789C"/>
    <w:rsid w:val="00A40F56"/>
    <w:rsid w:val="00A65383"/>
    <w:rsid w:val="00A66FA1"/>
    <w:rsid w:val="00A81378"/>
    <w:rsid w:val="00AB743A"/>
    <w:rsid w:val="00AD68EC"/>
    <w:rsid w:val="00B80F6A"/>
    <w:rsid w:val="00BE256A"/>
    <w:rsid w:val="00BE7709"/>
    <w:rsid w:val="00C15CA5"/>
    <w:rsid w:val="00C64895"/>
    <w:rsid w:val="00C70A68"/>
    <w:rsid w:val="00CB3FBE"/>
    <w:rsid w:val="00D028BF"/>
    <w:rsid w:val="00D3032A"/>
    <w:rsid w:val="00D34625"/>
    <w:rsid w:val="00D4130E"/>
    <w:rsid w:val="00D43F15"/>
    <w:rsid w:val="00D45203"/>
    <w:rsid w:val="00D51B72"/>
    <w:rsid w:val="00D91104"/>
    <w:rsid w:val="00D9335A"/>
    <w:rsid w:val="00DA5605"/>
    <w:rsid w:val="00DE0902"/>
    <w:rsid w:val="00E538F9"/>
    <w:rsid w:val="00ED3854"/>
    <w:rsid w:val="00F65066"/>
    <w:rsid w:val="00F7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6" type="connector" idref="#_x0000_s1085"/>
        <o:r id="V:Rule17" type="connector" idref="#_x0000_s1068"/>
        <o:r id="V:Rule18" type="connector" idref="#_x0000_s1063"/>
        <o:r id="V:Rule19" type="connector" idref="#_x0000_s1081"/>
        <o:r id="V:Rule20" type="connector" idref="#_x0000_s1069"/>
        <o:r id="V:Rule21" type="connector" idref="#_x0000_s1064"/>
        <o:r id="V:Rule22" type="connector" idref="#_x0000_s1065"/>
        <o:r id="V:Rule23" type="connector" idref="#_x0000_s1066"/>
        <o:r id="V:Rule24" type="connector" idref="#_x0000_s1086"/>
        <o:r id="V:Rule25" type="connector" idref="#_x0000_s1074"/>
        <o:r id="V:Rule26" type="connector" idref="#_x0000_s1062"/>
        <o:r id="V:Rule27" type="connector" idref="#_x0000_s1076"/>
        <o:r id="V:Rule28" type="connector" idref="#_x0000_s1082"/>
        <o:r id="V:Rule29" type="connector" idref="#_x0000_s1061"/>
        <o:r id="V:Rule30" type="connector" idref="#_x0000_s1067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7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E770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81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90E2-BD0B-47D1-AEAD-6D8D076D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2013-11-26T09:08:00Z</dcterms:created>
  <dcterms:modified xsi:type="dcterms:W3CDTF">2015-06-16T05:08:00Z</dcterms:modified>
</cp:coreProperties>
</file>